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53" w:rsidRDefault="00917CDF" w:rsidP="00B71613">
      <w:pPr>
        <w:spacing w:line="360" w:lineRule="auto"/>
        <w:rPr>
          <w:rFonts w:ascii="Verdana" w:hAnsi="Verdana"/>
          <w:b/>
          <w:bCs/>
          <w:sz w:val="32"/>
          <w:szCs w:val="32"/>
        </w:rPr>
      </w:pPr>
      <w:r w:rsidRPr="00866653">
        <w:rPr>
          <w:rFonts w:ascii="Verdana" w:hAnsi="Verdana"/>
          <w:b/>
          <w:bCs/>
          <w:sz w:val="32"/>
          <w:szCs w:val="32"/>
        </w:rPr>
        <w:t xml:space="preserve">Persbericht </w:t>
      </w:r>
      <w:r w:rsidR="00866653" w:rsidRPr="00866653">
        <w:rPr>
          <w:rFonts w:ascii="Verdana" w:hAnsi="Verdana"/>
          <w:b/>
          <w:bCs/>
          <w:sz w:val="32"/>
          <w:szCs w:val="32"/>
        </w:rPr>
        <w:tab/>
      </w:r>
      <w:r w:rsidR="00866653" w:rsidRPr="00866653">
        <w:rPr>
          <w:rFonts w:ascii="Verdana" w:hAnsi="Verdana"/>
          <w:b/>
          <w:bCs/>
          <w:sz w:val="32"/>
          <w:szCs w:val="32"/>
        </w:rPr>
        <w:tab/>
      </w:r>
    </w:p>
    <w:p w:rsidR="00866653" w:rsidRPr="00B71613" w:rsidRDefault="00866653" w:rsidP="00B71613">
      <w:pPr>
        <w:spacing w:line="360" w:lineRule="auto"/>
        <w:rPr>
          <w:rFonts w:ascii="Verdana" w:hAnsi="Verdana"/>
          <w:b/>
          <w:bCs/>
          <w:sz w:val="16"/>
          <w:szCs w:val="16"/>
        </w:rPr>
      </w:pPr>
    </w:p>
    <w:p w:rsidR="00917CDF" w:rsidRPr="00B71613" w:rsidRDefault="00866653" w:rsidP="00B71613">
      <w:pPr>
        <w:spacing w:line="360" w:lineRule="auto"/>
        <w:rPr>
          <w:rFonts w:ascii="Verdana" w:hAnsi="Verdana"/>
          <w:b/>
          <w:bCs/>
        </w:rPr>
      </w:pPr>
      <w:r w:rsidRPr="00B71613">
        <w:rPr>
          <w:rFonts w:ascii="Verdana" w:hAnsi="Verdana"/>
          <w:b/>
          <w:bCs/>
        </w:rPr>
        <w:t>E</w:t>
      </w:r>
      <w:r w:rsidR="00917CDF" w:rsidRPr="00B71613">
        <w:rPr>
          <w:rFonts w:ascii="Verdana" w:hAnsi="Verdana"/>
          <w:b/>
          <w:bCs/>
        </w:rPr>
        <w:t xml:space="preserve">mbargo tot </w:t>
      </w:r>
      <w:r w:rsidR="001479AF" w:rsidRPr="00B71613">
        <w:rPr>
          <w:rFonts w:ascii="Verdana" w:hAnsi="Verdana"/>
          <w:b/>
          <w:bCs/>
        </w:rPr>
        <w:t xml:space="preserve">dinsdag </w:t>
      </w:r>
      <w:r w:rsidR="00917CDF" w:rsidRPr="00B71613">
        <w:rPr>
          <w:rFonts w:ascii="Verdana" w:hAnsi="Verdana"/>
          <w:b/>
          <w:bCs/>
        </w:rPr>
        <w:t>19 mei 2015, 17.15 u.</w:t>
      </w:r>
    </w:p>
    <w:p w:rsidR="00866653" w:rsidRDefault="00866653" w:rsidP="00B71613">
      <w:pPr>
        <w:spacing w:line="360" w:lineRule="auto"/>
        <w:rPr>
          <w:rFonts w:ascii="Verdana" w:hAnsi="Verdana"/>
          <w:b/>
          <w:bCs/>
        </w:rPr>
      </w:pPr>
    </w:p>
    <w:p w:rsidR="009F4BF7" w:rsidRPr="009F4BF7" w:rsidRDefault="009F4BF7" w:rsidP="009F4BF7">
      <w:pPr>
        <w:spacing w:line="360" w:lineRule="auto"/>
        <w:rPr>
          <w:rFonts w:ascii="Verdana" w:hAnsi="Verdana"/>
          <w:b/>
          <w:bCs/>
          <w:sz w:val="24"/>
          <w:szCs w:val="24"/>
        </w:rPr>
      </w:pPr>
      <w:r w:rsidRPr="009F4BF7">
        <w:rPr>
          <w:rFonts w:ascii="Verdana" w:hAnsi="Verdana"/>
          <w:b/>
          <w:bCs/>
          <w:sz w:val="24"/>
          <w:szCs w:val="24"/>
        </w:rPr>
        <w:t>Avicennaprijs 2015 voor aanpak leefsituatie kwetsbare arbeidsmigranten</w:t>
      </w:r>
    </w:p>
    <w:p w:rsidR="009F4BF7" w:rsidRPr="009F4BF7" w:rsidRDefault="009F4BF7" w:rsidP="009F4BF7">
      <w:pPr>
        <w:spacing w:line="360" w:lineRule="auto"/>
        <w:rPr>
          <w:rFonts w:ascii="Verdana" w:hAnsi="Verdana"/>
          <w:b/>
          <w:bCs/>
          <w:i/>
          <w:sz w:val="18"/>
          <w:szCs w:val="18"/>
        </w:rPr>
      </w:pPr>
      <w:r w:rsidRPr="009F4BF7">
        <w:rPr>
          <w:rFonts w:ascii="Verdana" w:hAnsi="Verdana"/>
          <w:b/>
          <w:bCs/>
          <w:i/>
          <w:sz w:val="18"/>
          <w:szCs w:val="18"/>
        </w:rPr>
        <w:t xml:space="preserve">GGD </w:t>
      </w:r>
      <w:proofErr w:type="spellStart"/>
      <w:r w:rsidRPr="009F4BF7">
        <w:rPr>
          <w:rFonts w:ascii="Verdana" w:hAnsi="Verdana"/>
          <w:b/>
          <w:bCs/>
          <w:i/>
          <w:sz w:val="18"/>
          <w:szCs w:val="18"/>
        </w:rPr>
        <w:t>West-Brabant</w:t>
      </w:r>
      <w:proofErr w:type="spellEnd"/>
      <w:r w:rsidRPr="009F4BF7">
        <w:rPr>
          <w:rFonts w:ascii="Verdana" w:hAnsi="Verdana"/>
          <w:b/>
          <w:bCs/>
          <w:i/>
          <w:sz w:val="18"/>
          <w:szCs w:val="18"/>
        </w:rPr>
        <w:t xml:space="preserve"> krijgt prijs voor vernieuwende, overdraagbare </w:t>
      </w:r>
      <w:r w:rsidR="00E374DA">
        <w:rPr>
          <w:rFonts w:ascii="Verdana" w:hAnsi="Verdana"/>
          <w:b/>
          <w:bCs/>
          <w:i/>
          <w:sz w:val="18"/>
          <w:szCs w:val="18"/>
        </w:rPr>
        <w:t>methode</w:t>
      </w:r>
    </w:p>
    <w:p w:rsidR="009F4BF7" w:rsidRDefault="009F4BF7" w:rsidP="009F4BF7">
      <w:pPr>
        <w:spacing w:line="360" w:lineRule="auto"/>
        <w:rPr>
          <w:rFonts w:ascii="Verdana" w:hAnsi="Verdana"/>
          <w:b/>
          <w:bCs/>
          <w:i/>
          <w:sz w:val="18"/>
          <w:szCs w:val="18"/>
        </w:rPr>
      </w:pPr>
    </w:p>
    <w:p w:rsidR="003F5D15" w:rsidRDefault="009F4BF7" w:rsidP="009F4BF7">
      <w:pPr>
        <w:spacing w:line="360" w:lineRule="auto"/>
        <w:rPr>
          <w:rFonts w:ascii="Verdana" w:hAnsi="Verdana"/>
          <w:bCs/>
          <w:sz w:val="18"/>
          <w:szCs w:val="18"/>
        </w:rPr>
      </w:pPr>
      <w:r w:rsidRPr="009F4BF7">
        <w:rPr>
          <w:rFonts w:ascii="Verdana" w:hAnsi="Verdana"/>
          <w:bCs/>
          <w:sz w:val="18"/>
          <w:szCs w:val="18"/>
        </w:rPr>
        <w:t xml:space="preserve">Utrecht, 20150520 -- De Stichting </w:t>
      </w:r>
      <w:proofErr w:type="spellStart"/>
      <w:r w:rsidRPr="009F4BF7">
        <w:rPr>
          <w:rFonts w:ascii="Verdana" w:hAnsi="Verdana"/>
          <w:bCs/>
          <w:sz w:val="18"/>
          <w:szCs w:val="18"/>
        </w:rPr>
        <w:t>Avicenna</w:t>
      </w:r>
      <w:proofErr w:type="spellEnd"/>
      <w:r w:rsidRPr="009F4BF7">
        <w:rPr>
          <w:rFonts w:ascii="Verdana" w:hAnsi="Verdana"/>
          <w:bCs/>
          <w:sz w:val="18"/>
          <w:szCs w:val="18"/>
        </w:rPr>
        <w:t xml:space="preserve"> heeft de Avicennaprijs 2015 toegekend aan GGD </w:t>
      </w:r>
      <w:proofErr w:type="spellStart"/>
      <w:r w:rsidRPr="009F4BF7">
        <w:rPr>
          <w:rFonts w:ascii="Verdana" w:hAnsi="Verdana"/>
          <w:bCs/>
          <w:sz w:val="18"/>
          <w:szCs w:val="18"/>
        </w:rPr>
        <w:t>West-Brabant</w:t>
      </w:r>
      <w:proofErr w:type="spellEnd"/>
      <w:r w:rsidRPr="009F4BF7">
        <w:rPr>
          <w:rFonts w:ascii="Verdana" w:hAnsi="Verdana"/>
          <w:bCs/>
          <w:sz w:val="18"/>
          <w:szCs w:val="18"/>
        </w:rPr>
        <w:t xml:space="preserve"> voor de methodiek "Leefsituatie arbeidsmigranten, verborgen kwetsbaarheid waar de GGD voor opstaat!". De jury is onder de indruk van het slagvaardig optreden van de GGD en de wijze waarop deze zich vanuit haar vangnetfunctie inzet voor de gezondheid van kwetsbare arbeidsmigranten, een groep die maar al te gemakkelijk over het hoofd wordt gezien. </w:t>
      </w:r>
    </w:p>
    <w:p w:rsidR="003F5D15" w:rsidRDefault="003F5D15" w:rsidP="009F4BF7">
      <w:pPr>
        <w:spacing w:line="360" w:lineRule="auto"/>
        <w:rPr>
          <w:rFonts w:ascii="Verdana" w:hAnsi="Verdana"/>
          <w:bCs/>
          <w:sz w:val="18"/>
          <w:szCs w:val="18"/>
        </w:rPr>
      </w:pPr>
    </w:p>
    <w:p w:rsidR="009F4BF7" w:rsidRPr="009F4BF7" w:rsidRDefault="009F4BF7" w:rsidP="009F4BF7">
      <w:pPr>
        <w:spacing w:line="360" w:lineRule="auto"/>
        <w:rPr>
          <w:rFonts w:ascii="Verdana" w:hAnsi="Verdana"/>
          <w:bCs/>
          <w:sz w:val="18"/>
          <w:szCs w:val="18"/>
        </w:rPr>
      </w:pPr>
      <w:r w:rsidRPr="009F4BF7">
        <w:rPr>
          <w:rFonts w:ascii="Verdana" w:hAnsi="Verdana"/>
          <w:bCs/>
          <w:sz w:val="18"/>
          <w:szCs w:val="18"/>
        </w:rPr>
        <w:t xml:space="preserve">De jury complimenteert GGD </w:t>
      </w:r>
      <w:proofErr w:type="spellStart"/>
      <w:r w:rsidRPr="009F4BF7">
        <w:rPr>
          <w:rFonts w:ascii="Verdana" w:hAnsi="Verdana"/>
          <w:bCs/>
          <w:sz w:val="18"/>
          <w:szCs w:val="18"/>
        </w:rPr>
        <w:t>West-Brabant</w:t>
      </w:r>
      <w:proofErr w:type="spellEnd"/>
      <w:r w:rsidRPr="009F4BF7">
        <w:rPr>
          <w:rFonts w:ascii="Verdana" w:hAnsi="Verdana"/>
          <w:bCs/>
          <w:sz w:val="18"/>
          <w:szCs w:val="18"/>
        </w:rPr>
        <w:t xml:space="preserve"> met de vernieuwende en overdraagbare methodiek. </w:t>
      </w:r>
      <w:proofErr w:type="spellStart"/>
      <w:r w:rsidRPr="009F4BF7">
        <w:rPr>
          <w:rFonts w:ascii="Verdana" w:hAnsi="Verdana"/>
          <w:bCs/>
          <w:sz w:val="18"/>
          <w:szCs w:val="18"/>
        </w:rPr>
        <w:t>Ivan</w:t>
      </w:r>
      <w:proofErr w:type="spellEnd"/>
      <w:r w:rsidRPr="009F4BF7">
        <w:rPr>
          <w:rFonts w:ascii="Verdana" w:hAnsi="Verdana"/>
          <w:bCs/>
          <w:sz w:val="18"/>
          <w:szCs w:val="18"/>
        </w:rPr>
        <w:t xml:space="preserve"> </w:t>
      </w:r>
      <w:proofErr w:type="spellStart"/>
      <w:r w:rsidRPr="009F4BF7">
        <w:rPr>
          <w:rFonts w:ascii="Verdana" w:hAnsi="Verdana"/>
          <w:bCs/>
          <w:sz w:val="18"/>
          <w:szCs w:val="18"/>
        </w:rPr>
        <w:t>Wolffers</w:t>
      </w:r>
      <w:proofErr w:type="spellEnd"/>
      <w:r w:rsidRPr="009F4BF7">
        <w:rPr>
          <w:rFonts w:ascii="Verdana" w:hAnsi="Verdana"/>
          <w:bCs/>
          <w:sz w:val="18"/>
          <w:szCs w:val="18"/>
        </w:rPr>
        <w:t xml:space="preserve"> overhandigde de Avicennaprijs op 19 mei in Utrecht tijdens de conferentie "Gezond en wel opgroeien in een (</w:t>
      </w:r>
      <w:proofErr w:type="spellStart"/>
      <w:r w:rsidRPr="009F4BF7">
        <w:rPr>
          <w:rFonts w:ascii="Verdana" w:hAnsi="Verdana"/>
          <w:bCs/>
          <w:sz w:val="18"/>
          <w:szCs w:val="18"/>
        </w:rPr>
        <w:t>achterstands</w:t>
      </w:r>
      <w:proofErr w:type="spellEnd"/>
      <w:r w:rsidRPr="009F4BF7">
        <w:rPr>
          <w:rFonts w:ascii="Verdana" w:hAnsi="Verdana"/>
          <w:bCs/>
          <w:sz w:val="18"/>
          <w:szCs w:val="18"/>
        </w:rPr>
        <w:t>-)wijk</w:t>
      </w:r>
      <w:r w:rsidR="00905E61">
        <w:rPr>
          <w:rFonts w:ascii="Verdana" w:hAnsi="Verdana"/>
          <w:bCs/>
          <w:sz w:val="18"/>
          <w:szCs w:val="18"/>
        </w:rPr>
        <w:t>; eigen regie en kracht van kinderen en hun ouders</w:t>
      </w:r>
      <w:r w:rsidRPr="009F4BF7">
        <w:rPr>
          <w:rFonts w:ascii="Verdana" w:hAnsi="Verdana"/>
          <w:bCs/>
          <w:sz w:val="18"/>
          <w:szCs w:val="18"/>
        </w:rPr>
        <w:t xml:space="preserve">", georganiseerd door </w:t>
      </w:r>
      <w:r>
        <w:rPr>
          <w:rFonts w:ascii="Verdana" w:hAnsi="Verdana"/>
          <w:bCs/>
          <w:sz w:val="18"/>
          <w:szCs w:val="18"/>
        </w:rPr>
        <w:t xml:space="preserve">de </w:t>
      </w:r>
      <w:r w:rsidRPr="009F4BF7">
        <w:rPr>
          <w:rFonts w:ascii="Verdana" w:hAnsi="Verdana"/>
          <w:bCs/>
          <w:sz w:val="18"/>
          <w:szCs w:val="18"/>
        </w:rPr>
        <w:t xml:space="preserve">RVZ en </w:t>
      </w:r>
      <w:proofErr w:type="spellStart"/>
      <w:r w:rsidRPr="009F4BF7">
        <w:rPr>
          <w:rFonts w:ascii="Verdana" w:hAnsi="Verdana"/>
          <w:bCs/>
          <w:sz w:val="18"/>
          <w:szCs w:val="18"/>
        </w:rPr>
        <w:t>Pharos</w:t>
      </w:r>
      <w:proofErr w:type="spellEnd"/>
      <w:r w:rsidRPr="009F4BF7">
        <w:rPr>
          <w:rFonts w:ascii="Verdana" w:hAnsi="Verdana"/>
          <w:bCs/>
          <w:sz w:val="18"/>
          <w:szCs w:val="18"/>
        </w:rPr>
        <w:t>.</w:t>
      </w:r>
    </w:p>
    <w:p w:rsidR="009F4BF7" w:rsidRPr="009F4BF7" w:rsidRDefault="009F4BF7" w:rsidP="009F4BF7">
      <w:pPr>
        <w:spacing w:line="360" w:lineRule="auto"/>
        <w:rPr>
          <w:rFonts w:ascii="Verdana" w:hAnsi="Verdana"/>
          <w:bCs/>
          <w:sz w:val="18"/>
          <w:szCs w:val="18"/>
        </w:rPr>
      </w:pPr>
    </w:p>
    <w:p w:rsidR="009F4BF7" w:rsidRPr="009F4BF7" w:rsidRDefault="009F4BF7" w:rsidP="009F4BF7">
      <w:pPr>
        <w:spacing w:line="360" w:lineRule="auto"/>
        <w:rPr>
          <w:rFonts w:ascii="Verdana" w:hAnsi="Verdana"/>
          <w:bCs/>
          <w:sz w:val="18"/>
          <w:szCs w:val="18"/>
        </w:rPr>
      </w:pPr>
      <w:r w:rsidRPr="009F4BF7">
        <w:rPr>
          <w:rFonts w:ascii="Verdana" w:hAnsi="Verdana"/>
          <w:bCs/>
          <w:sz w:val="18"/>
          <w:szCs w:val="18"/>
        </w:rPr>
        <w:t>De Avicennaprijs wordt om de twee jaar uitgereikt aan een zorgverlener of organisatie die in de voorafgaande periode heeft bijgedragen aan een wezenlijke verbetering van de zorg aan migranten en vluchtelingen. De prijs werd dit jaar voor de negende maal uitgereikt. Er waren dit jaar negen voordrachten.</w:t>
      </w:r>
    </w:p>
    <w:p w:rsidR="009F4BF7" w:rsidRPr="009F4BF7" w:rsidRDefault="009F4BF7" w:rsidP="009F4BF7">
      <w:pPr>
        <w:spacing w:line="360" w:lineRule="auto"/>
        <w:rPr>
          <w:rFonts w:ascii="Verdana" w:hAnsi="Verdana"/>
          <w:bCs/>
          <w:sz w:val="18"/>
          <w:szCs w:val="18"/>
        </w:rPr>
      </w:pPr>
    </w:p>
    <w:p w:rsidR="009F4BF7" w:rsidRPr="009F4BF7" w:rsidRDefault="009F4BF7" w:rsidP="009F4BF7">
      <w:pPr>
        <w:spacing w:line="360" w:lineRule="auto"/>
        <w:rPr>
          <w:rFonts w:ascii="Verdana" w:hAnsi="Verdana"/>
          <w:bCs/>
          <w:sz w:val="18"/>
          <w:szCs w:val="18"/>
        </w:rPr>
      </w:pPr>
      <w:r w:rsidRPr="009F4BF7">
        <w:rPr>
          <w:rFonts w:ascii="Verdana" w:hAnsi="Verdana"/>
          <w:bCs/>
          <w:sz w:val="18"/>
          <w:szCs w:val="18"/>
        </w:rPr>
        <w:t xml:space="preserve">De voordrachten die naast de winnaar van de prijs het hoogst scoorden, zijn het project Equator Poli Stad, dat voorzieningen biedt voor getraumatiseerde vluchtelingen zonder verblijfsrecht en de Stichting </w:t>
      </w:r>
      <w:proofErr w:type="spellStart"/>
      <w:r w:rsidRPr="009F4BF7">
        <w:rPr>
          <w:rFonts w:ascii="Verdana" w:hAnsi="Verdana"/>
          <w:bCs/>
          <w:sz w:val="18"/>
          <w:szCs w:val="18"/>
        </w:rPr>
        <w:t>Inaya</w:t>
      </w:r>
      <w:proofErr w:type="spellEnd"/>
      <w:r w:rsidRPr="009F4BF7">
        <w:rPr>
          <w:rFonts w:ascii="Verdana" w:hAnsi="Verdana"/>
          <w:bCs/>
          <w:sz w:val="18"/>
          <w:szCs w:val="18"/>
        </w:rPr>
        <w:t xml:space="preserve"> Zorg, die dagactiviteiten aanbiedt voor migrantenvrouwen met een licht verstandelijke beperking en/of psychische klachten in Utrecht.</w:t>
      </w:r>
    </w:p>
    <w:p w:rsidR="009F4BF7" w:rsidRPr="009F4BF7" w:rsidRDefault="009F4BF7" w:rsidP="009F4BF7">
      <w:pPr>
        <w:spacing w:line="360" w:lineRule="auto"/>
        <w:rPr>
          <w:rFonts w:ascii="Verdana" w:hAnsi="Verdana"/>
          <w:bCs/>
          <w:sz w:val="18"/>
          <w:szCs w:val="18"/>
        </w:rPr>
      </w:pPr>
    </w:p>
    <w:p w:rsidR="009F4BF7" w:rsidRPr="009F4BF7" w:rsidRDefault="009F4BF7" w:rsidP="009F4BF7">
      <w:pPr>
        <w:spacing w:line="360" w:lineRule="auto"/>
        <w:rPr>
          <w:rFonts w:ascii="Verdana" w:hAnsi="Verdana"/>
          <w:b/>
          <w:bCs/>
          <w:i/>
          <w:sz w:val="18"/>
          <w:szCs w:val="18"/>
        </w:rPr>
      </w:pPr>
    </w:p>
    <w:p w:rsidR="00093D01" w:rsidRPr="00B71613" w:rsidRDefault="00093D01" w:rsidP="009F4BF7">
      <w:pPr>
        <w:spacing w:line="360" w:lineRule="auto"/>
        <w:rPr>
          <w:rFonts w:ascii="Verdana" w:hAnsi="Verdana"/>
          <w:sz w:val="18"/>
          <w:szCs w:val="18"/>
        </w:rPr>
      </w:pPr>
      <w:r w:rsidRPr="00B71613">
        <w:rPr>
          <w:rFonts w:ascii="Verdana" w:hAnsi="Verdana"/>
          <w:sz w:val="18"/>
          <w:szCs w:val="18"/>
        </w:rPr>
        <w:t>_____________________________________________________________</w:t>
      </w:r>
    </w:p>
    <w:p w:rsidR="00093D01" w:rsidRPr="00B71613" w:rsidRDefault="00093D01" w:rsidP="00B71613">
      <w:pPr>
        <w:spacing w:line="360" w:lineRule="auto"/>
        <w:rPr>
          <w:rFonts w:ascii="Verdana" w:hAnsi="Verdana"/>
          <w:sz w:val="18"/>
          <w:szCs w:val="18"/>
        </w:rPr>
      </w:pPr>
    </w:p>
    <w:p w:rsidR="009F4BF7" w:rsidRPr="009F4BF7" w:rsidRDefault="009F4BF7" w:rsidP="009F4BF7">
      <w:pPr>
        <w:spacing w:line="360" w:lineRule="auto"/>
        <w:rPr>
          <w:rFonts w:ascii="Verdana" w:hAnsi="Verdana"/>
          <w:b/>
          <w:bCs/>
          <w:i/>
          <w:sz w:val="18"/>
          <w:szCs w:val="18"/>
        </w:rPr>
      </w:pPr>
      <w:r w:rsidRPr="009F4BF7">
        <w:rPr>
          <w:rFonts w:ascii="Verdana" w:hAnsi="Verdana"/>
          <w:b/>
          <w:bCs/>
          <w:i/>
          <w:sz w:val="18"/>
          <w:szCs w:val="18"/>
        </w:rPr>
        <w:t>Noot voor redacties:</w:t>
      </w:r>
    </w:p>
    <w:p w:rsidR="009F4BF7" w:rsidRPr="009F4BF7" w:rsidRDefault="009F4BF7" w:rsidP="009F4BF7">
      <w:pPr>
        <w:spacing w:line="360" w:lineRule="auto"/>
        <w:rPr>
          <w:rFonts w:ascii="Verdana" w:hAnsi="Verdana"/>
          <w:b/>
          <w:bCs/>
          <w:i/>
          <w:sz w:val="18"/>
          <w:szCs w:val="18"/>
        </w:rPr>
      </w:pPr>
    </w:p>
    <w:p w:rsidR="009F4BF7" w:rsidRPr="009F4BF7" w:rsidRDefault="009F4BF7" w:rsidP="009F4BF7">
      <w:pPr>
        <w:spacing w:line="360" w:lineRule="auto"/>
        <w:rPr>
          <w:rFonts w:ascii="Verdana" w:hAnsi="Verdana"/>
          <w:b/>
          <w:bCs/>
          <w:i/>
          <w:sz w:val="18"/>
          <w:szCs w:val="18"/>
        </w:rPr>
      </w:pPr>
      <w:r w:rsidRPr="009F4BF7">
        <w:rPr>
          <w:rFonts w:ascii="Verdana" w:hAnsi="Verdana"/>
          <w:b/>
          <w:bCs/>
          <w:i/>
          <w:sz w:val="18"/>
          <w:szCs w:val="18"/>
        </w:rPr>
        <w:t>Het juryrapport is te vinden op www.avicennaprijs.nl</w:t>
      </w:r>
    </w:p>
    <w:p w:rsidR="009F4BF7" w:rsidRPr="009F4BF7" w:rsidRDefault="009F4BF7" w:rsidP="009F4BF7">
      <w:pPr>
        <w:spacing w:line="360" w:lineRule="auto"/>
        <w:rPr>
          <w:rFonts w:ascii="Verdana" w:hAnsi="Verdana"/>
          <w:b/>
          <w:bCs/>
          <w:i/>
          <w:sz w:val="18"/>
          <w:szCs w:val="18"/>
        </w:rPr>
      </w:pPr>
    </w:p>
    <w:p w:rsidR="009F4BF7" w:rsidRDefault="009F4BF7" w:rsidP="009F4BF7">
      <w:pPr>
        <w:spacing w:line="360" w:lineRule="auto"/>
        <w:rPr>
          <w:rFonts w:ascii="Verdana" w:hAnsi="Verdana"/>
          <w:b/>
          <w:bCs/>
          <w:i/>
          <w:sz w:val="18"/>
          <w:szCs w:val="18"/>
        </w:rPr>
      </w:pPr>
      <w:r w:rsidRPr="009F4BF7">
        <w:rPr>
          <w:rFonts w:ascii="Verdana" w:hAnsi="Verdana"/>
          <w:b/>
          <w:bCs/>
          <w:i/>
          <w:sz w:val="18"/>
          <w:szCs w:val="18"/>
        </w:rPr>
        <w:t>Voor meer informatie kunt u contact opnemen met bestuurslid Simone Goosen via avicenna@avicennaprijs.nl of 06 25008490</w:t>
      </w:r>
    </w:p>
    <w:p w:rsidR="00917CDF" w:rsidRPr="00B71613" w:rsidRDefault="00917CDF" w:rsidP="00B71613">
      <w:pPr>
        <w:spacing w:line="360" w:lineRule="auto"/>
        <w:rPr>
          <w:rFonts w:ascii="Verdana" w:hAnsi="Verdana"/>
          <w:sz w:val="18"/>
          <w:szCs w:val="18"/>
        </w:rPr>
      </w:pPr>
    </w:p>
    <w:sectPr w:rsidR="00917CDF" w:rsidRPr="00B71613" w:rsidSect="001C57A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014F"/>
    <w:multiLevelType w:val="hybridMultilevel"/>
    <w:tmpl w:val="E5C2E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B08"/>
    <w:rsid w:val="00030210"/>
    <w:rsid w:val="00044B93"/>
    <w:rsid w:val="000822CA"/>
    <w:rsid w:val="00093D01"/>
    <w:rsid w:val="000A17DA"/>
    <w:rsid w:val="001322B6"/>
    <w:rsid w:val="001404D6"/>
    <w:rsid w:val="001479AF"/>
    <w:rsid w:val="001967C5"/>
    <w:rsid w:val="001C57AD"/>
    <w:rsid w:val="00204488"/>
    <w:rsid w:val="00237237"/>
    <w:rsid w:val="002F3B93"/>
    <w:rsid w:val="00301C71"/>
    <w:rsid w:val="0030684F"/>
    <w:rsid w:val="00375420"/>
    <w:rsid w:val="003C1147"/>
    <w:rsid w:val="003F5D15"/>
    <w:rsid w:val="00404415"/>
    <w:rsid w:val="00451AF2"/>
    <w:rsid w:val="004E22E2"/>
    <w:rsid w:val="0052493F"/>
    <w:rsid w:val="00530251"/>
    <w:rsid w:val="00577DA7"/>
    <w:rsid w:val="005B080A"/>
    <w:rsid w:val="005C7596"/>
    <w:rsid w:val="006A2518"/>
    <w:rsid w:val="006B4E93"/>
    <w:rsid w:val="006E6DED"/>
    <w:rsid w:val="006F2046"/>
    <w:rsid w:val="007311A8"/>
    <w:rsid w:val="00771F9E"/>
    <w:rsid w:val="007B6E0B"/>
    <w:rsid w:val="007C202F"/>
    <w:rsid w:val="0082595D"/>
    <w:rsid w:val="00834335"/>
    <w:rsid w:val="00866653"/>
    <w:rsid w:val="00882927"/>
    <w:rsid w:val="0089746F"/>
    <w:rsid w:val="008A3B11"/>
    <w:rsid w:val="008D2FAD"/>
    <w:rsid w:val="008F67BF"/>
    <w:rsid w:val="00905E61"/>
    <w:rsid w:val="009149EB"/>
    <w:rsid w:val="00917CDF"/>
    <w:rsid w:val="00930CB8"/>
    <w:rsid w:val="00953B08"/>
    <w:rsid w:val="00955CC1"/>
    <w:rsid w:val="00974903"/>
    <w:rsid w:val="00974AE5"/>
    <w:rsid w:val="009E0E60"/>
    <w:rsid w:val="009F4BF7"/>
    <w:rsid w:val="00A04C3C"/>
    <w:rsid w:val="00A476F7"/>
    <w:rsid w:val="00A95687"/>
    <w:rsid w:val="00AA5666"/>
    <w:rsid w:val="00B144F3"/>
    <w:rsid w:val="00B71613"/>
    <w:rsid w:val="00BC72B6"/>
    <w:rsid w:val="00BD206D"/>
    <w:rsid w:val="00BF403B"/>
    <w:rsid w:val="00C60932"/>
    <w:rsid w:val="00C6164C"/>
    <w:rsid w:val="00C82AC5"/>
    <w:rsid w:val="00CA110A"/>
    <w:rsid w:val="00D05B9B"/>
    <w:rsid w:val="00D20D4D"/>
    <w:rsid w:val="00D7510E"/>
    <w:rsid w:val="00E00D02"/>
    <w:rsid w:val="00E15A0E"/>
    <w:rsid w:val="00E374DA"/>
    <w:rsid w:val="00E37B53"/>
    <w:rsid w:val="00E506D4"/>
    <w:rsid w:val="00F04EFE"/>
    <w:rsid w:val="00F4330F"/>
    <w:rsid w:val="00F470ED"/>
    <w:rsid w:val="00F8563F"/>
    <w:rsid w:val="00FA54DC"/>
    <w:rsid w:val="00FA60B3"/>
    <w:rsid w:val="00FD1672"/>
    <w:rsid w:val="00FD374F"/>
    <w:rsid w:val="00FE61E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60B3"/>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953B08"/>
    <w:rPr>
      <w:rFonts w:cs="Times New Roman"/>
      <w:color w:val="0000FF"/>
      <w:u w:val="single"/>
    </w:rPr>
  </w:style>
  <w:style w:type="character" w:styleId="Verwijzingopmerking">
    <w:name w:val="annotation reference"/>
    <w:basedOn w:val="Standaardalinea-lettertype"/>
    <w:uiPriority w:val="99"/>
    <w:semiHidden/>
    <w:rsid w:val="003C1147"/>
    <w:rPr>
      <w:rFonts w:cs="Times New Roman"/>
      <w:sz w:val="16"/>
      <w:szCs w:val="16"/>
    </w:rPr>
  </w:style>
  <w:style w:type="paragraph" w:styleId="Tekstopmerking">
    <w:name w:val="annotation text"/>
    <w:basedOn w:val="Standaard"/>
    <w:link w:val="TekstopmerkingChar"/>
    <w:uiPriority w:val="99"/>
    <w:semiHidden/>
    <w:rsid w:val="003C1147"/>
    <w:rPr>
      <w:sz w:val="20"/>
      <w:szCs w:val="20"/>
    </w:rPr>
  </w:style>
  <w:style w:type="character" w:customStyle="1" w:styleId="TekstopmerkingChar">
    <w:name w:val="Tekst opmerking Char"/>
    <w:basedOn w:val="Standaardalinea-lettertype"/>
    <w:link w:val="Tekstopmerking"/>
    <w:uiPriority w:val="99"/>
    <w:semiHidden/>
    <w:locked/>
    <w:rsid w:val="003C1147"/>
    <w:rPr>
      <w:rFonts w:cs="Times New Roman"/>
      <w:sz w:val="20"/>
      <w:szCs w:val="20"/>
      <w:lang w:eastAsia="en-US"/>
    </w:rPr>
  </w:style>
  <w:style w:type="paragraph" w:styleId="Onderwerpvanopmerking">
    <w:name w:val="annotation subject"/>
    <w:basedOn w:val="Tekstopmerking"/>
    <w:next w:val="Tekstopmerking"/>
    <w:link w:val="OnderwerpvanopmerkingChar"/>
    <w:uiPriority w:val="99"/>
    <w:semiHidden/>
    <w:rsid w:val="003C1147"/>
    <w:rPr>
      <w:b/>
      <w:bCs/>
    </w:rPr>
  </w:style>
  <w:style w:type="character" w:customStyle="1" w:styleId="OnderwerpvanopmerkingChar">
    <w:name w:val="Onderwerp van opmerking Char"/>
    <w:basedOn w:val="TekstopmerkingChar"/>
    <w:link w:val="Onderwerpvanopmerking"/>
    <w:uiPriority w:val="99"/>
    <w:semiHidden/>
    <w:locked/>
    <w:rsid w:val="003C1147"/>
    <w:rPr>
      <w:b/>
      <w:bCs/>
    </w:rPr>
  </w:style>
  <w:style w:type="paragraph" w:styleId="Ballontekst">
    <w:name w:val="Balloon Text"/>
    <w:basedOn w:val="Standaard"/>
    <w:link w:val="BallontekstChar"/>
    <w:uiPriority w:val="99"/>
    <w:semiHidden/>
    <w:rsid w:val="003C1147"/>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3C1147"/>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050887837">
      <w:bodyDiv w:val="1"/>
      <w:marLeft w:val="0"/>
      <w:marRight w:val="0"/>
      <w:marTop w:val="0"/>
      <w:marBottom w:val="0"/>
      <w:divBdr>
        <w:top w:val="none" w:sz="0" w:space="0" w:color="auto"/>
        <w:left w:val="none" w:sz="0" w:space="0" w:color="auto"/>
        <w:bottom w:val="none" w:sz="0" w:space="0" w:color="auto"/>
        <w:right w:val="none" w:sz="0" w:space="0" w:color="auto"/>
      </w:divBdr>
    </w:div>
    <w:div w:id="1307050444">
      <w:bodyDiv w:val="1"/>
      <w:marLeft w:val="0"/>
      <w:marRight w:val="0"/>
      <w:marTop w:val="0"/>
      <w:marBottom w:val="0"/>
      <w:divBdr>
        <w:top w:val="none" w:sz="0" w:space="0" w:color="auto"/>
        <w:left w:val="none" w:sz="0" w:space="0" w:color="auto"/>
        <w:bottom w:val="none" w:sz="0" w:space="0" w:color="auto"/>
        <w:right w:val="none" w:sz="0" w:space="0" w:color="auto"/>
      </w:divBdr>
    </w:div>
    <w:div w:id="1968125456">
      <w:marLeft w:val="0"/>
      <w:marRight w:val="0"/>
      <w:marTop w:val="0"/>
      <w:marBottom w:val="0"/>
      <w:divBdr>
        <w:top w:val="none" w:sz="0" w:space="0" w:color="auto"/>
        <w:left w:val="none" w:sz="0" w:space="0" w:color="auto"/>
        <w:bottom w:val="none" w:sz="0" w:space="0" w:color="auto"/>
        <w:right w:val="none" w:sz="0" w:space="0" w:color="auto"/>
      </w:divBdr>
    </w:div>
    <w:div w:id="1968125457">
      <w:marLeft w:val="0"/>
      <w:marRight w:val="0"/>
      <w:marTop w:val="0"/>
      <w:marBottom w:val="0"/>
      <w:divBdr>
        <w:top w:val="none" w:sz="0" w:space="0" w:color="auto"/>
        <w:left w:val="none" w:sz="0" w:space="0" w:color="auto"/>
        <w:bottom w:val="none" w:sz="0" w:space="0" w:color="auto"/>
        <w:right w:val="none" w:sz="0" w:space="0" w:color="auto"/>
      </w:divBdr>
    </w:div>
    <w:div w:id="1968125458">
      <w:marLeft w:val="0"/>
      <w:marRight w:val="0"/>
      <w:marTop w:val="0"/>
      <w:marBottom w:val="0"/>
      <w:divBdr>
        <w:top w:val="none" w:sz="0" w:space="0" w:color="auto"/>
        <w:left w:val="none" w:sz="0" w:space="0" w:color="auto"/>
        <w:bottom w:val="none" w:sz="0" w:space="0" w:color="auto"/>
        <w:right w:val="none" w:sz="0" w:space="0" w:color="auto"/>
      </w:divBdr>
    </w:div>
    <w:div w:id="1968125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Persbericht onder embargo tot 19 mei 2015, 17</vt:lpstr>
    </vt:vector>
  </TitlesOfParts>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onder embargo tot 19 mei 2015, 17</dc:title>
  <dc:creator>Loes van Willigen</dc:creator>
  <cp:lastModifiedBy>Johan en Simone</cp:lastModifiedBy>
  <cp:revision>2</cp:revision>
  <cp:lastPrinted>2015-05-18T17:45:00Z</cp:lastPrinted>
  <dcterms:created xsi:type="dcterms:W3CDTF">2015-05-18T17:46:00Z</dcterms:created>
  <dcterms:modified xsi:type="dcterms:W3CDTF">2015-05-18T17:46:00Z</dcterms:modified>
</cp:coreProperties>
</file>